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83C5E" w14:textId="77777777" w:rsidR="004862FF" w:rsidRDefault="00982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14:paraId="0A80AF2E" w14:textId="77777777" w:rsidR="004862FF" w:rsidRDefault="0041178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827A0">
        <w:rPr>
          <w:b/>
          <w:sz w:val="28"/>
          <w:szCs w:val="28"/>
        </w:rPr>
        <w:t xml:space="preserve"> апреля 2023</w:t>
      </w:r>
    </w:p>
    <w:p w14:paraId="05CD20B3" w14:textId="77777777" w:rsidR="004862FF" w:rsidRDefault="00982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800 жителей СПб и ЛО получают дополнительное материальное обеспечение за выдающиеся достижения и особые заслуги</w:t>
      </w:r>
    </w:p>
    <w:p w14:paraId="296C3437" w14:textId="77777777" w:rsidR="004862FF" w:rsidRPr="007B75C2" w:rsidRDefault="009827A0">
      <w:pPr>
        <w:spacing w:line="360" w:lineRule="auto"/>
        <w:ind w:firstLine="709"/>
        <w:jc w:val="both"/>
        <w:rPr>
          <w:i/>
          <w:shd w:val="clear" w:color="auto" w:fill="FFFFFF"/>
        </w:rPr>
      </w:pPr>
      <w:r w:rsidRPr="007B75C2">
        <w:rPr>
          <w:i/>
          <w:shd w:val="clear" w:color="auto" w:fill="FFFFFF"/>
        </w:rPr>
        <w:t>С 4 марта 2003 года Федеральным законом* установлена выплата дополнительного материального обеспечения (ДМО) отдельным категориям федеральных льготников. В Санкт-Петербурге данный вид помощи получают 710 жителей, в Ленинградской области – 92 человека.</w:t>
      </w:r>
    </w:p>
    <w:p w14:paraId="371BFCDF" w14:textId="77777777"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rStyle w:val="a6"/>
          <w:bCs/>
          <w:i w:val="0"/>
          <w:shd w:val="clear" w:color="auto" w:fill="FFFFFF"/>
        </w:rPr>
        <w:t>ДМО</w:t>
      </w:r>
      <w:r>
        <w:rPr>
          <w:shd w:val="clear" w:color="auto" w:fill="FFFFFF"/>
        </w:rPr>
        <w:t> полагается гражданам РФ 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 w14:paraId="47C0B726" w14:textId="77777777"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Размер выплаты привязан к размеру социальной пенсии и составляет от 17 883,33 рублей до 29 686,32 рублей в зависимости от категории получателей этой доплаты.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Перечень категорий содержится на официальном сайте Социального фонда в разделе «Федеральным льготникам» – </w:t>
      </w:r>
      <w:hyperlink r:id="rId8" w:history="1">
        <w:r>
          <w:rPr>
            <w:rStyle w:val="a5"/>
            <w:color w:val="auto"/>
            <w:shd w:val="clear" w:color="auto" w:fill="FFFFFF"/>
          </w:rPr>
          <w:t>«Дополнительное материальное обеспечение за выдающиеся достижения и особые заслуги»</w:t>
        </w:r>
      </w:hyperlink>
      <w:r>
        <w:rPr>
          <w:shd w:val="clear" w:color="auto" w:fill="FFFFFF"/>
        </w:rPr>
        <w:t>.</w:t>
      </w:r>
    </w:p>
    <w:p w14:paraId="473F193A" w14:textId="77777777"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ДМО выплачивается Отделением СФР по Санкт-Петербургу и Ленинградской области неработающим гражданам одновременно с пенсией при </w:t>
      </w:r>
      <w:r>
        <w:rPr>
          <w:bCs/>
          <w:szCs w:val="28"/>
        </w:rPr>
        <w:t>наличии у них выдающихся достижений и особых заслуг перед Россией, которые в установленном порядке отмечены высшими государственными наградами и званиями</w:t>
      </w:r>
      <w:r>
        <w:rPr>
          <w:shd w:val="clear" w:color="auto" w:fill="FFFFFF"/>
        </w:rPr>
        <w:t xml:space="preserve">. </w:t>
      </w:r>
    </w:p>
    <w:p w14:paraId="5AB7998A" w14:textId="77777777"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Гражданам, имеющим право на материальное обеспечение, но не реализовавшим его, необходимо подать заявление для назначения выплаты. Удобнее и быстрее сделать это электронным способом: </w:t>
      </w:r>
    </w:p>
    <w:p w14:paraId="508A2A4F" w14:textId="77777777" w:rsidR="004862FF" w:rsidRDefault="009827A0">
      <w:pPr>
        <w:pStyle w:val="afa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Войти в </w:t>
      </w:r>
      <w:hyperlink r:id="rId9" w:history="1">
        <w:r>
          <w:rPr>
            <w:rStyle w:val="a5"/>
            <w:color w:val="auto"/>
            <w:shd w:val="clear" w:color="auto" w:fill="FFFFFF"/>
          </w:rPr>
          <w:t>Личный кабинет гражданина</w:t>
        </w:r>
      </w:hyperlink>
      <w:r>
        <w:rPr>
          <w:shd w:val="clear" w:color="auto" w:fill="FFFFFF"/>
        </w:rPr>
        <w:t xml:space="preserve"> с логином и паролем от Госуслуг.</w:t>
      </w:r>
    </w:p>
    <w:p w14:paraId="5F85F71B" w14:textId="77777777" w:rsidR="004862FF" w:rsidRDefault="009827A0">
      <w:pPr>
        <w:pStyle w:val="afa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 разделе «Социальные выплаты» выбрать пункт «Подать заявление о назначении дополнительного ежемесячного материального обеспечения за выдающиеся достижения и особые заслуги перед Российской Федерацией».</w:t>
      </w:r>
    </w:p>
    <w:p w14:paraId="3165C1EB" w14:textId="77777777" w:rsidR="004862FF" w:rsidRDefault="009827A0">
      <w:pPr>
        <w:pStyle w:val="afa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Внести данные заявителя, сведения для назначения выплаты и выбрать территориальный орган СФР, куда будет направлено заявление.</w:t>
      </w:r>
    </w:p>
    <w:p w14:paraId="27CD188F" w14:textId="77777777"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Также подать заявление можно через клиентские службы Социального фонда Санкт-Петербурга и Ленинградской области. Приём граждан осуществляется преимущественно по предварительной записи. </w:t>
      </w:r>
    </w:p>
    <w:p w14:paraId="0233E4AB" w14:textId="77777777"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</w:t>
      </w:r>
    </w:p>
    <w:p w14:paraId="1BD828E0" w14:textId="77777777" w:rsidR="004862FF" w:rsidRDefault="009827A0">
      <w:pPr>
        <w:spacing w:line="360" w:lineRule="auto"/>
        <w:ind w:firstLine="709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* Федеральный закон от 4 марта 2002 года N 21-ФЗ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</w:t>
      </w:r>
    </w:p>
    <w:sectPr w:rsidR="004862FF">
      <w:headerReference w:type="default" r:id="rId10"/>
      <w:footerReference w:type="default" r:id="rId11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994E" w14:textId="77777777" w:rsidR="0016143E" w:rsidRDefault="0016143E">
      <w:r>
        <w:separator/>
      </w:r>
    </w:p>
  </w:endnote>
  <w:endnote w:type="continuationSeparator" w:id="0">
    <w:p w14:paraId="73105BED" w14:textId="77777777" w:rsidR="0016143E" w:rsidRDefault="0016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9DDA" w14:textId="0179C028" w:rsidR="004862FF" w:rsidRDefault="009827A0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4959A1"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58D2444F" wp14:editId="696C7963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B3DD5" id="Line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Козенцова Н.М., МТС 677-87-13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C80F" w14:textId="77777777" w:rsidR="0016143E" w:rsidRDefault="0016143E">
      <w:r>
        <w:separator/>
      </w:r>
    </w:p>
  </w:footnote>
  <w:footnote w:type="continuationSeparator" w:id="0">
    <w:p w14:paraId="4AF45555" w14:textId="77777777" w:rsidR="0016143E" w:rsidRDefault="0016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75EE" w14:textId="1E7DEA16" w:rsidR="004862FF" w:rsidRDefault="004959A1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E61A0EA" wp14:editId="5063C4B3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37673" w14:textId="77777777" w:rsidR="004862FF" w:rsidRDefault="009827A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14:paraId="5533D4E5" w14:textId="77777777" w:rsidR="004862FF" w:rsidRDefault="009827A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14:paraId="407B3B18" w14:textId="77777777" w:rsidR="004862FF" w:rsidRDefault="009827A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14:paraId="5296E2C1" w14:textId="77777777" w:rsidR="004862FF" w:rsidRDefault="004862FF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A0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" stroked="f">
              <v:fill opacity="0"/>
              <v:textbox inset=".05pt,.05pt,.05pt,.05pt">
                <w:txbxContent>
                  <w:p w14:paraId="15937673" w14:textId="77777777" w:rsidR="004862FF" w:rsidRDefault="009827A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14:paraId="5533D4E5" w14:textId="77777777" w:rsidR="004862FF" w:rsidRDefault="009827A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14:paraId="407B3B18" w14:textId="77777777" w:rsidR="004862FF" w:rsidRDefault="009827A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14:paraId="5296E2C1" w14:textId="77777777" w:rsidR="004862FF" w:rsidRDefault="004862FF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 wp14:anchorId="4266F711" wp14:editId="0BBD9AC8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215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BEB8C"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" strokeweight=".35mm">
              <v:stroke joinstyle="miter" endcap="square"/>
            </v:line>
          </w:pict>
        </mc:Fallback>
      </mc:AlternateContent>
    </w:r>
    <w:r w:rsidR="009827A0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3211AA6" wp14:editId="2808131F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331018">
    <w:abstractNumId w:val="0"/>
  </w:num>
  <w:num w:numId="2" w16cid:durableId="931015684">
    <w:abstractNumId w:val="9"/>
  </w:num>
  <w:num w:numId="3" w16cid:durableId="151025503">
    <w:abstractNumId w:val="2"/>
  </w:num>
  <w:num w:numId="4" w16cid:durableId="2012025054">
    <w:abstractNumId w:val="7"/>
  </w:num>
  <w:num w:numId="5" w16cid:durableId="1601529859">
    <w:abstractNumId w:val="4"/>
  </w:num>
  <w:num w:numId="6" w16cid:durableId="3748627">
    <w:abstractNumId w:val="6"/>
  </w:num>
  <w:num w:numId="7" w16cid:durableId="1033385203">
    <w:abstractNumId w:val="5"/>
  </w:num>
  <w:num w:numId="8" w16cid:durableId="858200195">
    <w:abstractNumId w:val="3"/>
  </w:num>
  <w:num w:numId="9" w16cid:durableId="266357327">
    <w:abstractNumId w:val="10"/>
  </w:num>
  <w:num w:numId="10" w16cid:durableId="1843735246">
    <w:abstractNumId w:val="8"/>
  </w:num>
  <w:num w:numId="11" w16cid:durableId="113070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FF"/>
    <w:rsid w:val="0016143E"/>
    <w:rsid w:val="0041178D"/>
    <w:rsid w:val="004862FF"/>
    <w:rsid w:val="004959A1"/>
    <w:rsid w:val="007B75C2"/>
    <w:rsid w:val="009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0DB07EDA"/>
  <w15:docId w15:val="{ED827405-D3ED-4ECF-87FE-402BF2F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ederal_beneficiaries/dm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pfrf.ru/log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09DC-907E-4E38-90CF-0E247A07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Ирина Игоревна Михайлова</cp:lastModifiedBy>
  <cp:revision>2</cp:revision>
  <cp:lastPrinted>2023-04-03T08:34:00Z</cp:lastPrinted>
  <dcterms:created xsi:type="dcterms:W3CDTF">2023-04-11T14:55:00Z</dcterms:created>
  <dcterms:modified xsi:type="dcterms:W3CDTF">2023-04-11T14:55:00Z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